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7AE2" w14:textId="77777777" w:rsidR="00535BFD" w:rsidRDefault="00535BFD" w:rsidP="00535BFD">
      <w:pPr>
        <w:shd w:val="clear" w:color="auto" w:fill="B4C6E7" w:themeFill="accent1" w:themeFillTint="6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4D5A43" w14:textId="5917DB1D" w:rsidR="00535BFD" w:rsidRDefault="00535BFD" w:rsidP="00535BFD">
      <w:pPr>
        <w:shd w:val="clear" w:color="auto" w:fill="B4C6E7" w:themeFill="accent1" w:themeFillTint="6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OBRAS PÚBLICAS EN FASE DE </w:t>
      </w:r>
      <w:r w:rsidR="00784DAB">
        <w:rPr>
          <w:rFonts w:ascii="Arial" w:hAnsi="Arial" w:cs="Arial"/>
          <w:b/>
          <w:bCs/>
          <w:sz w:val="20"/>
          <w:szCs w:val="20"/>
        </w:rPr>
        <w:t>EJECU</w:t>
      </w:r>
      <w:r>
        <w:rPr>
          <w:rFonts w:ascii="Arial" w:hAnsi="Arial" w:cs="Arial"/>
          <w:b/>
          <w:bCs/>
          <w:sz w:val="20"/>
          <w:szCs w:val="20"/>
        </w:rPr>
        <w:t>CIÓN (ANUALIDADES 2022 A 202</w:t>
      </w:r>
      <w:r w:rsidR="009935D2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4F44D49E" w14:textId="77777777" w:rsidR="00535BFD" w:rsidRPr="00F070B5" w:rsidRDefault="00535BFD" w:rsidP="00535BFD">
      <w:pPr>
        <w:shd w:val="clear" w:color="auto" w:fill="B4C6E7" w:themeFill="accent1" w:themeFillTint="6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87530E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6DA056E9" w14:textId="1370E1F9" w:rsidR="00F070B5" w:rsidRDefault="00535BFD" w:rsidP="00131F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Consejo Insular de Aguas de Fuerteventura no ha </w:t>
      </w:r>
      <w:r w:rsidR="00784DAB">
        <w:rPr>
          <w:rFonts w:ascii="Arial" w:hAnsi="Arial" w:cs="Arial"/>
          <w:sz w:val="20"/>
          <w:szCs w:val="20"/>
        </w:rPr>
        <w:t>ejecutado</w:t>
      </w:r>
      <w:r>
        <w:rPr>
          <w:rFonts w:ascii="Arial" w:hAnsi="Arial" w:cs="Arial"/>
          <w:sz w:val="20"/>
          <w:szCs w:val="20"/>
        </w:rPr>
        <w:t xml:space="preserve"> obras públicas durante </w:t>
      </w:r>
      <w:r w:rsidR="009935D2">
        <w:rPr>
          <w:rFonts w:ascii="Arial" w:hAnsi="Arial" w:cs="Arial"/>
          <w:sz w:val="20"/>
          <w:szCs w:val="20"/>
        </w:rPr>
        <w:t>el período comprendido entre los años 2022 a 2025.</w:t>
      </w:r>
    </w:p>
    <w:p w14:paraId="3B3310CC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06C9CD18" w14:textId="77777777" w:rsidR="00F070B5" w:rsidRDefault="00F070B5">
      <w:pPr>
        <w:rPr>
          <w:rFonts w:ascii="Arial" w:hAnsi="Arial" w:cs="Arial"/>
          <w:sz w:val="20"/>
          <w:szCs w:val="20"/>
        </w:rPr>
      </w:pPr>
    </w:p>
    <w:sectPr w:rsidR="00F070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AA30" w14:textId="77777777" w:rsidR="0096071B" w:rsidRDefault="0096071B" w:rsidP="00A05498">
      <w:pPr>
        <w:spacing w:after="0" w:line="240" w:lineRule="auto"/>
      </w:pPr>
      <w:r>
        <w:separator/>
      </w:r>
    </w:p>
  </w:endnote>
  <w:endnote w:type="continuationSeparator" w:id="0">
    <w:p w14:paraId="06A6B574" w14:textId="77777777" w:rsidR="0096071B" w:rsidRDefault="0096071B" w:rsidP="00A0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E78A" w14:textId="77777777" w:rsidR="0096071B" w:rsidRDefault="0096071B" w:rsidP="00A05498">
      <w:pPr>
        <w:spacing w:after="0" w:line="240" w:lineRule="auto"/>
      </w:pPr>
      <w:r>
        <w:separator/>
      </w:r>
    </w:p>
  </w:footnote>
  <w:footnote w:type="continuationSeparator" w:id="0">
    <w:p w14:paraId="26CBDD00" w14:textId="77777777" w:rsidR="0096071B" w:rsidRDefault="0096071B" w:rsidP="00A0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1924" w14:textId="1F4618DF" w:rsidR="00A05498" w:rsidRDefault="00A05498">
    <w:pPr>
      <w:pStyle w:val="Encabezado"/>
    </w:pPr>
  </w:p>
  <w:p w14:paraId="5F34F67B" w14:textId="037DE6BE" w:rsidR="00A05498" w:rsidRDefault="00A05498">
    <w:pPr>
      <w:pStyle w:val="Encabezado"/>
    </w:pPr>
    <w:r>
      <w:rPr>
        <w:noProof/>
      </w:rPr>
      <w:drawing>
        <wp:inline distT="0" distB="0" distL="0" distR="0" wp14:anchorId="75D8F872" wp14:editId="73506B0C">
          <wp:extent cx="1060628" cy="92392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69" cy="94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0DD56" w14:textId="1F17DAA0" w:rsidR="00A05498" w:rsidRDefault="00A05498">
    <w:pPr>
      <w:pStyle w:val="Encabezado"/>
    </w:pPr>
  </w:p>
  <w:p w14:paraId="712AF04F" w14:textId="1751FA2B" w:rsidR="00A05498" w:rsidRDefault="00A054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5"/>
    <w:rsid w:val="000168E8"/>
    <w:rsid w:val="000E7C66"/>
    <w:rsid w:val="00113A66"/>
    <w:rsid w:val="00131F58"/>
    <w:rsid w:val="001541AA"/>
    <w:rsid w:val="001A4226"/>
    <w:rsid w:val="001D48A2"/>
    <w:rsid w:val="002513CD"/>
    <w:rsid w:val="002D48CE"/>
    <w:rsid w:val="00391A39"/>
    <w:rsid w:val="004B7ECE"/>
    <w:rsid w:val="00535BFD"/>
    <w:rsid w:val="005D5F0C"/>
    <w:rsid w:val="00784DAB"/>
    <w:rsid w:val="00897CB6"/>
    <w:rsid w:val="00912C6E"/>
    <w:rsid w:val="0096071B"/>
    <w:rsid w:val="00961E34"/>
    <w:rsid w:val="0097462A"/>
    <w:rsid w:val="009935D2"/>
    <w:rsid w:val="009B3BF9"/>
    <w:rsid w:val="00A05498"/>
    <w:rsid w:val="00B06D43"/>
    <w:rsid w:val="00B84D42"/>
    <w:rsid w:val="00C72D8E"/>
    <w:rsid w:val="00C844D6"/>
    <w:rsid w:val="00CF13D5"/>
    <w:rsid w:val="00D11B23"/>
    <w:rsid w:val="00D2693B"/>
    <w:rsid w:val="00D9187D"/>
    <w:rsid w:val="00D96781"/>
    <w:rsid w:val="00F070B5"/>
    <w:rsid w:val="00FB36EE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EBAB"/>
  <w15:chartTrackingRefBased/>
  <w15:docId w15:val="{75783290-DBBA-4466-A485-0E187B55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498"/>
  </w:style>
  <w:style w:type="paragraph" w:styleId="Piedepgina">
    <w:name w:val="footer"/>
    <w:basedOn w:val="Normal"/>
    <w:link w:val="Piedepgina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15</cp:revision>
  <dcterms:created xsi:type="dcterms:W3CDTF">2020-05-25T14:22:00Z</dcterms:created>
  <dcterms:modified xsi:type="dcterms:W3CDTF">2026-06-09T11:57:00Z</dcterms:modified>
</cp:coreProperties>
</file>